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3E" w:rsidRDefault="006A213E" w:rsidP="0049067F">
      <w:pPr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</w:p>
    <w:p w:rsidR="006A213E" w:rsidRDefault="006A213E" w:rsidP="0049067F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6484494" cy="891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025" cy="89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lastRenderedPageBreak/>
        <w:t>-       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1.5. Для координации работы в состав комитета кооптируется заместитель руководителя  (педагогический работник по представлению руководства).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1.6.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1.7.Решения комитета являются рекомендательными для участников образовательного процесса.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Обязательными являются только те решения комитета, в целях реализации которых издается приказ по Школе 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комитета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2.1. Содействие руководству :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в защите законных прав и интересов обучающихся, в т. ч. социально незащищенных;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в организации и проведении общих внеклассных мероприятий.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2.2. Организация работы с родителями (законными представителями) обучающихся  по разъяснению их прав и обязанностей, значения всестороннего воспитания ребенка в семье.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2.3. Установление единства воспитательного влияния на детей педагогическим коллективом  и семьей.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2.4. Привлечение родительской общественно</w:t>
      </w:r>
      <w:r>
        <w:rPr>
          <w:rFonts w:ascii="Times New Roman" w:hAnsi="Times New Roman" w:cs="Times New Roman"/>
          <w:sz w:val="28"/>
          <w:szCs w:val="28"/>
        </w:rPr>
        <w:t>сти к активному участию в жизни</w:t>
      </w:r>
      <w:r w:rsidRPr="0049067F">
        <w:rPr>
          <w:rFonts w:ascii="Times New Roman" w:hAnsi="Times New Roman" w:cs="Times New Roman"/>
          <w:sz w:val="28"/>
          <w:szCs w:val="28"/>
        </w:rPr>
        <w:t>, к организации педагогической пропаганды среди родителей и общественности.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2.5. Оказание непосредственной помощи руководству в укреплении материально-технической базы 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b/>
          <w:bCs/>
          <w:sz w:val="28"/>
          <w:szCs w:val="28"/>
        </w:rPr>
        <w:t>3. Функции родительского комитета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 и т.п.).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3.2. Координирует деятельность классных родительских комитетов.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3.4. Оказывает содействие в проведении общих внеклассных мероприятий.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3.5. Участвует в подготовке  к новому учебному году.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3.6. Совместно с руководством  контролирует организацию качественного питания обучающихся и их медицинского обслуживания.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3.7. Оказывает помощь руководству  в организации и проведении общих родительских собраний.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3.9. Обсуждает локальные акты  по вопросам, входящим в компетенцию комитета.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3.13. Взаимодействует с педагогическим коллективом  по вопросам профилактики правонарушений, безнадзорности и беспризорности среди несовершеннолетних обучающихся.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 xml:space="preserve">3.15. Осуществляет мероприятия по укреплению хозяйственной и учебно-материальной базы, его благоустройству и созданию в Школе оптимальных </w:t>
      </w:r>
      <w:r w:rsidRPr="0049067F">
        <w:rPr>
          <w:rFonts w:ascii="Times New Roman" w:hAnsi="Times New Roman" w:cs="Times New Roman"/>
          <w:sz w:val="28"/>
          <w:szCs w:val="28"/>
        </w:rPr>
        <w:lastRenderedPageBreak/>
        <w:t>условий для пребывания детей в учебных кабинетах и группах продленного дня.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 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b/>
          <w:bCs/>
          <w:sz w:val="28"/>
          <w:szCs w:val="28"/>
        </w:rPr>
        <w:t>4. Права родительского комитета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4.1. Вносить предложения руководству и органам самоуправления  по совершенствованию управления, получать информацию о результатах их рассмотрения.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4.2. Обращаться за разъяснениями в учреждения и организации по вопросам воспитания детей.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4.3. Заслушивать и получать информацию от руководства , других органов управления о результатах образовательного процесса, о воспитании обучающихся.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4.5. Принимать участие в обсуждении локальных актов  в части установления прав обучающихся.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 xml:space="preserve">4.11. Председатель комитета может присутствовать (с последующим информированием комитета) на заседаниях педагогического совета, других </w:t>
      </w:r>
      <w:r w:rsidRPr="0049067F">
        <w:rPr>
          <w:rFonts w:ascii="Times New Roman" w:hAnsi="Times New Roman" w:cs="Times New Roman"/>
          <w:sz w:val="28"/>
          <w:szCs w:val="28"/>
        </w:rPr>
        <w:lastRenderedPageBreak/>
        <w:t>органов самоуправления по вопросам соблюдения Устава, дисциплины, соблюдения прав обучающихся.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4.12. Принимать участие в решении вопросов по оказанию материальной помощи социально незащищенным обучающимся.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 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b/>
          <w:bCs/>
          <w:sz w:val="28"/>
          <w:szCs w:val="28"/>
        </w:rPr>
        <w:t>5. Ответственность родительского комитета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5.1. Комитет отвечает за: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выполнение плана работы;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выполнение решений, реализацию рекомендаций;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установление взаимопонимания и взаимодействия между руководством, педагогическими работниками и родителями (законными представителями) обучающихся в вопросах семейного и общественного воспитания;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качественное принятие решений в соответствии с действующим законодательством;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-        бездействие отдельных членов комитета или всего комитета.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5.2. 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 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b/>
          <w:bCs/>
          <w:sz w:val="28"/>
          <w:szCs w:val="28"/>
        </w:rPr>
        <w:t>6. Делопроизводство родительского комитета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 xml:space="preserve">6.1. Комитет ведет протоколы своих заседаний и общих родительских собраний 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6.2. Планы, отчеты о проделанной работе, протоколы заседаний хранятся в канцелярии . Срок хранения не более трех лет.</w:t>
      </w:r>
    </w:p>
    <w:p w:rsidR="0049067F" w:rsidRPr="0049067F" w:rsidRDefault="0049067F" w:rsidP="0049067F">
      <w:pPr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>6.3. Ответственность за делопроизводство в комитете возлагается на председателя или избранного секретаря комитета.</w:t>
      </w:r>
    </w:p>
    <w:p w:rsidR="008A29F2" w:rsidRPr="0049067F" w:rsidRDefault="008A29F2">
      <w:pPr>
        <w:rPr>
          <w:rFonts w:ascii="Times New Roman" w:hAnsi="Times New Roman" w:cs="Times New Roman"/>
          <w:sz w:val="28"/>
          <w:szCs w:val="28"/>
        </w:rPr>
      </w:pPr>
    </w:p>
    <w:sectPr w:rsidR="008A29F2" w:rsidRPr="0049067F" w:rsidSect="00A3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F"/>
    <w:rsid w:val="000E1A2F"/>
    <w:rsid w:val="003430E7"/>
    <w:rsid w:val="003F2242"/>
    <w:rsid w:val="0049067F"/>
    <w:rsid w:val="005E5CC1"/>
    <w:rsid w:val="006A213E"/>
    <w:rsid w:val="008645D0"/>
    <w:rsid w:val="008A29F2"/>
    <w:rsid w:val="008A30AD"/>
    <w:rsid w:val="008A7D6C"/>
    <w:rsid w:val="0097046F"/>
    <w:rsid w:val="00A30949"/>
    <w:rsid w:val="00AB0FBC"/>
    <w:rsid w:val="00BC78E2"/>
    <w:rsid w:val="00EB4F32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2016-03-05T09:56:00Z</cp:lastPrinted>
  <dcterms:created xsi:type="dcterms:W3CDTF">2016-09-02T10:01:00Z</dcterms:created>
  <dcterms:modified xsi:type="dcterms:W3CDTF">2016-09-02T10:01:00Z</dcterms:modified>
</cp:coreProperties>
</file>